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45A4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040"/>
        <w:contextualSpacing/>
        <w:jc w:val="both"/>
        <w:textAlignment w:val="auto"/>
        <w:outlineLvl w:val="1"/>
        <w:rPr>
          <w:rFonts w:eastAsia="Times New Roman" w:cs="Times New Roman"/>
          <w:szCs w:val="28"/>
          <w:lang w:eastAsia="ru-RU"/>
        </w:rPr>
      </w:pPr>
    </w:p>
    <w:p w14:paraId="4AB1DDD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040"/>
        <w:contextualSpacing/>
        <w:jc w:val="both"/>
        <w:textAlignment w:val="auto"/>
        <w:outlineLvl w:val="1"/>
        <w:rPr>
          <w:rFonts w:eastAsia="Times New Roman" w:cs="Times New Roman"/>
          <w:szCs w:val="28"/>
          <w:lang w:eastAsia="ru-RU"/>
        </w:rPr>
      </w:pPr>
    </w:p>
    <w:p w14:paraId="046A51B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040"/>
        <w:contextualSpacing/>
        <w:jc w:val="both"/>
        <w:textAlignment w:val="auto"/>
        <w:outlineLvl w:val="1"/>
        <w:rPr>
          <w:rFonts w:eastAsia="Times New Roman" w:cs="Times New Roman"/>
          <w:szCs w:val="28"/>
          <w:lang w:eastAsia="ru-RU"/>
        </w:rPr>
      </w:pPr>
    </w:p>
    <w:p w14:paraId="0F2B12E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040"/>
        <w:contextualSpacing/>
        <w:jc w:val="both"/>
        <w:textAlignment w:val="auto"/>
        <w:outlineLvl w:val="1"/>
        <w:rPr>
          <w:rFonts w:eastAsia="Times New Roman" w:cs="Times New Roman"/>
          <w:szCs w:val="28"/>
          <w:lang w:eastAsia="ru-RU"/>
        </w:rPr>
      </w:pPr>
    </w:p>
    <w:p w14:paraId="4210B78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040"/>
        <w:contextualSpacing/>
        <w:jc w:val="both"/>
        <w:textAlignment w:val="auto"/>
        <w:outlineLvl w:val="1"/>
        <w:rPr>
          <w:rFonts w:eastAsia="Times New Roman" w:cs="Times New Roman"/>
          <w:szCs w:val="28"/>
          <w:lang w:eastAsia="ru-RU"/>
        </w:rPr>
      </w:pPr>
    </w:p>
    <w:p w14:paraId="105C24B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040"/>
        <w:contextualSpacing/>
        <w:jc w:val="both"/>
        <w:textAlignment w:val="auto"/>
        <w:outlineLvl w:val="1"/>
        <w:rPr>
          <w:rFonts w:eastAsia="Times New Roman" w:cs="Times New Roman"/>
          <w:szCs w:val="28"/>
          <w:lang w:eastAsia="ru-RU"/>
        </w:rPr>
      </w:pPr>
    </w:p>
    <w:p w14:paraId="6AB1EA2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040"/>
        <w:contextualSpacing/>
        <w:jc w:val="both"/>
        <w:textAlignment w:val="auto"/>
        <w:outlineLvl w:val="1"/>
        <w:rPr>
          <w:rFonts w:eastAsia="Times New Roman" w:cs="Times New Roman"/>
          <w:szCs w:val="28"/>
          <w:lang w:eastAsia="ru-RU"/>
        </w:rPr>
      </w:pPr>
    </w:p>
    <w:p w14:paraId="67887FB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040"/>
        <w:contextualSpacing/>
        <w:jc w:val="both"/>
        <w:textAlignment w:val="auto"/>
        <w:outlineLvl w:val="1"/>
        <w:rPr>
          <w:rFonts w:eastAsia="Times New Roman" w:cs="Times New Roman"/>
          <w:szCs w:val="28"/>
          <w:lang w:eastAsia="ru-RU"/>
        </w:rPr>
      </w:pPr>
    </w:p>
    <w:p w14:paraId="225BEAE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right"/>
        <w:textAlignment w:val="auto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745DC80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right"/>
        <w:textAlignment w:val="auto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3C9F74C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СБОРНИК </w:t>
      </w:r>
    </w:p>
    <w:p w14:paraId="4DBBE0F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14:paraId="75E8C73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Калмыцко-Мысовского</w:t>
      </w:r>
      <w:r>
        <w:rPr>
          <w:rFonts w:eastAsia="Times New Roman" w:cs="Times New Roman"/>
          <w:color w:val="00B0F0"/>
          <w:sz w:val="52"/>
          <w:szCs w:val="52"/>
          <w:lang w:eastAsia="ru-RU"/>
        </w:rPr>
        <w:t xml:space="preserve"> </w:t>
      </w:r>
      <w:r>
        <w:rPr>
          <w:rFonts w:eastAsia="Times New Roman" w:cs="Times New Roman"/>
          <w:sz w:val="52"/>
          <w:szCs w:val="52"/>
          <w:lang w:eastAsia="ru-RU"/>
        </w:rPr>
        <w:t>сельсовета</w:t>
      </w:r>
    </w:p>
    <w:p w14:paraId="5A9C649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 xml:space="preserve">Поспелихинского района </w:t>
      </w:r>
    </w:p>
    <w:p w14:paraId="7608FD6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Алтайского края</w:t>
      </w:r>
    </w:p>
    <w:p w14:paraId="56240D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14:paraId="46485BF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Официальное издание</w:t>
      </w:r>
    </w:p>
    <w:p w14:paraId="1A851AF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</w:p>
    <w:p w14:paraId="17F8508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48"/>
          <w:szCs w:val="48"/>
          <w:lang w:eastAsia="ru-RU"/>
        </w:rPr>
      </w:pPr>
    </w:p>
    <w:p w14:paraId="0FE9FD9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14:paraId="44D04A1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b/>
          <w:sz w:val="52"/>
          <w:szCs w:val="52"/>
          <w:lang w:eastAsia="ru-RU"/>
        </w:rPr>
      </w:pPr>
      <w:r>
        <w:rPr>
          <w:rFonts w:eastAsia="Times New Roman" w:cs="Times New Roman"/>
          <w:b/>
          <w:sz w:val="52"/>
          <w:szCs w:val="52"/>
          <w:lang w:eastAsia="ru-RU"/>
        </w:rPr>
        <w:t xml:space="preserve">№ </w:t>
      </w:r>
      <w:r>
        <w:rPr>
          <w:rFonts w:hint="default" w:eastAsia="Times New Roman" w:cs="Times New Roman"/>
          <w:b/>
          <w:sz w:val="52"/>
          <w:szCs w:val="52"/>
          <w:lang w:val="en-US" w:eastAsia="ru-RU"/>
        </w:rPr>
        <w:t>1</w:t>
      </w:r>
    </w:p>
    <w:p w14:paraId="2DAD6FF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(январь)</w:t>
      </w:r>
    </w:p>
    <w:p w14:paraId="790E398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52"/>
          <w:szCs w:val="52"/>
          <w:lang w:eastAsia="ru-RU"/>
        </w:rPr>
      </w:pPr>
    </w:p>
    <w:p w14:paraId="154C8A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52"/>
          <w:szCs w:val="52"/>
          <w:lang w:eastAsia="ru-RU"/>
        </w:rPr>
      </w:pPr>
      <w:r>
        <w:rPr>
          <w:rFonts w:eastAsia="Times New Roman" w:cs="Times New Roman"/>
          <w:sz w:val="52"/>
          <w:szCs w:val="52"/>
          <w:lang w:eastAsia="ru-RU"/>
        </w:rPr>
        <w:t>202</w:t>
      </w:r>
      <w:r>
        <w:rPr>
          <w:rFonts w:hint="default" w:eastAsia="Times New Roman" w:cs="Times New Roman"/>
          <w:sz w:val="52"/>
          <w:szCs w:val="52"/>
          <w:lang w:val="en-US" w:eastAsia="ru-RU"/>
        </w:rPr>
        <w:t>5</w:t>
      </w:r>
      <w:r>
        <w:rPr>
          <w:rFonts w:eastAsia="Times New Roman" w:cs="Times New Roman"/>
          <w:sz w:val="52"/>
          <w:szCs w:val="52"/>
          <w:lang w:eastAsia="ru-RU"/>
        </w:rPr>
        <w:t>г.</w:t>
      </w:r>
    </w:p>
    <w:p w14:paraId="329F9A0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6F15DE1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5E96BDE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2F72DD2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4F6ABD2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contextualSpacing/>
        <w:jc w:val="center"/>
        <w:textAlignment w:val="auto"/>
        <w:outlineLvl w:val="1"/>
        <w:rPr>
          <w:rFonts w:eastAsia="Times New Roman" w:cs="Times New Roman"/>
          <w:sz w:val="32"/>
          <w:szCs w:val="48"/>
          <w:lang w:eastAsia="ru-RU"/>
        </w:rPr>
      </w:pPr>
    </w:p>
    <w:p w14:paraId="6DA2CF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134" w:right="850" w:bottom="1134" w:left="1701" w:header="708" w:footer="708" w:gutter="0"/>
          <w:cols w:space="708" w:num="1"/>
          <w:titlePg/>
          <w:docGrid w:linePitch="381" w:charSpace="0"/>
        </w:sectPr>
      </w:pPr>
      <w:r>
        <w:rPr>
          <w:rFonts w:eastAsia="Times New Roman" w:cs="Times New Roman"/>
          <w:sz w:val="32"/>
          <w:szCs w:val="48"/>
          <w:lang w:eastAsia="ru-RU"/>
        </w:rPr>
        <w:t>с. Калмыцкие Мысы</w:t>
      </w:r>
      <w:r>
        <w:t xml:space="preserve"> </w:t>
      </w:r>
    </w:p>
    <w:p w14:paraId="204E506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</w:pPr>
      <w:r>
        <w:t>СБОРНИК</w:t>
      </w:r>
    </w:p>
    <w:p w14:paraId="1ABB78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</w:pPr>
      <w:r>
        <w:t>муниципальных правовых актов органов местного самоуправления муниципального образования Калмыцко-Мысовской сельсовет Поспелихинского района Алтайского края</w:t>
      </w:r>
    </w:p>
    <w:p w14:paraId="3E38B8B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</w:p>
    <w:p w14:paraId="5E0DF39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contextualSpacing/>
        <w:textAlignment w:val="auto"/>
      </w:pPr>
      <w:r>
        <w:t xml:space="preserve">№  </w:t>
      </w:r>
      <w:r>
        <w:rPr>
          <w:rFonts w:hint="default"/>
          <w:lang w:val="ru-RU"/>
        </w:rPr>
        <w:t>1</w:t>
      </w:r>
      <w:r>
        <w:t xml:space="preserve">   " </w:t>
      </w:r>
      <w:r>
        <w:rPr>
          <w:rFonts w:hint="default"/>
          <w:lang w:val="ru-RU"/>
        </w:rPr>
        <w:t>30</w:t>
      </w:r>
      <w:r>
        <w:t xml:space="preserve">" </w:t>
      </w:r>
      <w:r>
        <w:rPr>
          <w:lang w:val="ru-RU"/>
        </w:rPr>
        <w:t>январ</w:t>
      </w:r>
      <w:r>
        <w:t>я 202</w:t>
      </w:r>
      <w:r>
        <w:rPr>
          <w:rFonts w:hint="default"/>
          <w:lang w:val="ru-RU"/>
        </w:rPr>
        <w:t>5</w:t>
      </w:r>
      <w:r>
        <w:t xml:space="preserve"> года</w:t>
      </w:r>
    </w:p>
    <w:p w14:paraId="6490292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contextualSpacing/>
        <w:textAlignment w:val="auto"/>
      </w:pPr>
    </w:p>
    <w:p w14:paraId="2B94DD2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contextualSpacing/>
        <w:textAlignment w:val="auto"/>
      </w:pPr>
    </w:p>
    <w:p w14:paraId="4BBBA32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contextualSpacing/>
        <w:textAlignment w:val="auto"/>
      </w:pPr>
      <w:r>
        <w:t>Учредители: Совет депутатов Калмыцко-Мысовского сельсовета Поспелихинского района Алтайского края и Администрация Калмыцко-Мысовского сельсовета Поспелихинского района Алтайского края.</w:t>
      </w:r>
    </w:p>
    <w:p w14:paraId="1424D11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contextualSpacing/>
        <w:textAlignment w:val="auto"/>
      </w:pPr>
      <w:r>
        <w:t>Адрес учредителя: 659715, Алтайский край,</w:t>
      </w:r>
    </w:p>
    <w:p w14:paraId="724E3C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contextualSpacing/>
        <w:textAlignment w:val="auto"/>
      </w:pPr>
      <w:r>
        <w:t>Поспелихинский район, с. Калмыцкие Мысы, улица Трактовая, дом 6.</w:t>
      </w:r>
    </w:p>
    <w:p w14:paraId="0A9522B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contextualSpacing/>
        <w:textAlignment w:val="auto"/>
      </w:pPr>
    </w:p>
    <w:p w14:paraId="3876434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contextualSpacing/>
        <w:textAlignment w:val="auto"/>
      </w:pPr>
      <w:r>
        <w:t>8 (38556) 28-0-72 ответственный секретарь Администрации Калмыцко-Мысовского сельсовета.</w:t>
      </w:r>
    </w:p>
    <w:p w14:paraId="3063BF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</w:p>
    <w:p w14:paraId="60B912A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</w:p>
    <w:p w14:paraId="7CF824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  <w:r>
        <w:t>Тираж ___экз.</w:t>
      </w:r>
    </w:p>
    <w:p w14:paraId="4CA12B2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  <w:r>
        <w:t>Распространяется бесплатно.</w:t>
      </w:r>
    </w:p>
    <w:p w14:paraId="46BEF60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</w:p>
    <w:p w14:paraId="4F4261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</w:p>
    <w:p w14:paraId="704293C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  <w:r>
        <w:tab/>
      </w:r>
    </w:p>
    <w:p w14:paraId="429F69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</w:p>
    <w:p w14:paraId="39F23E0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</w:p>
    <w:p w14:paraId="75FAED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</w:p>
    <w:p w14:paraId="17F7319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</w:pPr>
      <w:r>
        <w:br w:type="textWrapping"/>
      </w:r>
    </w:p>
    <w:p w14:paraId="4D1981B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asciiTheme="minorHAnsi" w:hAnsiTheme="minorHAnsi"/>
          <w:sz w:val="22"/>
        </w:rPr>
      </w:pPr>
      <w:r>
        <w:br w:type="column"/>
      </w:r>
    </w:p>
    <w:p w14:paraId="4E6E3814">
      <w:pPr>
        <w:keepNext w:val="0"/>
        <w:keepLines w:val="0"/>
        <w:pageBreakBefore w:val="0"/>
        <w:tabs>
          <w:tab w:val="left" w:pos="2655"/>
        </w:tabs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73E32A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asciiTheme="minorHAnsi" w:hAnsiTheme="minorHAnsi"/>
          <w:sz w:val="22"/>
        </w:rPr>
      </w:pPr>
    </w:p>
    <w:p w14:paraId="72698C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asciiTheme="minorHAnsi" w:hAnsiTheme="minorHAnsi"/>
          <w:sz w:val="22"/>
        </w:rPr>
      </w:pPr>
    </w:p>
    <w:p w14:paraId="4AC9227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asciiTheme="minorHAnsi" w:hAnsiTheme="minorHAnsi"/>
          <w:sz w:val="22"/>
        </w:rPr>
      </w:pPr>
    </w:p>
    <w:p w14:paraId="08178E3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sz w:val="40"/>
          <w:szCs w:val="40"/>
          <w:u w:val="single"/>
          <w:lang w:eastAsia="ru-RU"/>
        </w:rPr>
      </w:pPr>
      <w:r>
        <w:rPr>
          <w:rFonts w:eastAsia="Times New Roman" w:cs="Times New Roman"/>
          <w:b/>
          <w:sz w:val="40"/>
          <w:szCs w:val="40"/>
          <w:u w:val="single"/>
          <w:lang w:eastAsia="ru-RU"/>
        </w:rPr>
        <w:t>Раздел первый</w:t>
      </w:r>
    </w:p>
    <w:p w14:paraId="073D31F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sz w:val="40"/>
          <w:szCs w:val="40"/>
          <w:u w:val="single"/>
          <w:lang w:eastAsia="ru-RU"/>
        </w:rPr>
      </w:pPr>
    </w:p>
    <w:p w14:paraId="2D86853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sz w:val="40"/>
          <w:szCs w:val="40"/>
          <w:u w:val="single"/>
          <w:lang w:eastAsia="ru-RU"/>
        </w:rPr>
      </w:pPr>
    </w:p>
    <w:p w14:paraId="005CDC3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Постановления Администрации</w:t>
      </w:r>
    </w:p>
    <w:p w14:paraId="07C2103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>Калмыцко-Мысовского сельсовета Поспелихинского района Алтайского края</w:t>
      </w:r>
    </w:p>
    <w:p w14:paraId="0C6C8C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jc w:val="center"/>
        <w:textAlignment w:val="auto"/>
        <w:rPr>
          <w:rFonts w:eastAsia="Times New Roman" w:cs="Times New Roman"/>
          <w:szCs w:val="28"/>
          <w:lang w:eastAsia="ru-RU"/>
        </w:rPr>
      </w:pPr>
    </w:p>
    <w:p w14:paraId="3E37DA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right="3"/>
        <w:contextualSpacing/>
        <w:jc w:val="center"/>
        <w:textAlignment w:val="auto"/>
        <w:rPr>
          <w:rFonts w:eastAsia="Times New Roman" w:cs="Times New Roman"/>
        </w:rPr>
      </w:pPr>
    </w:p>
    <w:p w14:paraId="34CA29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outlineLvl w:val="0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t>АДМИНИСТРАЦИЯ КАЛМЫЦКО-МЫСОВСКОГО СЕЛЬСОВЕТА</w:t>
      </w:r>
    </w:p>
    <w:p w14:paraId="4FE37B7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14:paraId="7C85A03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outlineLvl w:val="0"/>
        <w:rPr>
          <w:sz w:val="28"/>
          <w:szCs w:val="28"/>
        </w:rPr>
      </w:pPr>
    </w:p>
    <w:p w14:paraId="2E635D4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3C5700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220" w:hanging="3220" w:hangingChars="115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u w:val="single"/>
          <w:lang w:val="ru-RU"/>
        </w:rPr>
        <w:t>13.01.2025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u w:val="single"/>
          <w:lang w:val="ru-RU"/>
        </w:rPr>
        <w:t xml:space="preserve"> 01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14:paraId="379B42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220" w:hanging="3220" w:hangingChars="115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с. Калмыцкие Мысы</w:t>
      </w:r>
    </w:p>
    <w:p w14:paraId="63DED3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</w:p>
    <w:p w14:paraId="35DA5DC4">
      <w:pPr>
        <w:keepNext w:val="0"/>
        <w:keepLines w:val="0"/>
        <w:pageBreakBefore w:val="0"/>
        <w:tabs>
          <w:tab w:val="left" w:pos="4500"/>
        </w:tabs>
        <w:kinsoku/>
        <w:wordWrap/>
        <w:overflowPunct/>
        <w:topLinePunct w:val="0"/>
        <w:bidi w:val="0"/>
        <w:snapToGrid/>
        <w:spacing w:line="240" w:lineRule="auto"/>
        <w:ind w:right="4818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работе специалиста воинского учета граждан на территории Калмыцко–Мысовского сельсовета Поспелихинского района Алтайского края </w:t>
      </w:r>
    </w:p>
    <w:p w14:paraId="369BA3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Федеральными законами 1996г. № 61-ФЗ «О мобилизационной подготовке и мобилизации в Российской Федерации», 1998 г. № 53-ФЗ «О воинской обязанности и военной службе», 2003 г. № 131-ФЗ «Об общих принципах организации местного самоуправления в Российской Федерации», постановлением Правительством Российской Федерации» от 27.11.2006 № 719 «Об утверждении Положения о воинском учете», Уставом поселения Калмыцко-Мысовской сельсовет Поспелихинского района Алтайского каря, ПОСТАНОВЛЯЮ:</w:t>
      </w:r>
    </w:p>
    <w:p w14:paraId="6F16D73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«О работе специалиста воинского учета на территории Администрации Калмыцко-Мысовского сельсовета Поспелихинского района Алтайского края» (Приложение № 1). </w:t>
      </w:r>
    </w:p>
    <w:p w14:paraId="60BE672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Калмыцко-Мысовского сельсовета от 09.01.202</w:t>
      </w:r>
      <w:r>
        <w:rPr>
          <w:rFonts w:hint="default"/>
          <w:sz w:val="28"/>
          <w:szCs w:val="28"/>
          <w:lang w:val="ru-RU"/>
        </w:rPr>
        <w:t xml:space="preserve">4 </w:t>
      </w:r>
      <w:r>
        <w:rPr>
          <w:sz w:val="28"/>
          <w:szCs w:val="28"/>
        </w:rPr>
        <w:t>№ 01 признать утратившим силу.</w:t>
      </w:r>
    </w:p>
    <w:p w14:paraId="412ACE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7AEC32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М.М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Альт</w:t>
      </w:r>
    </w:p>
    <w:p w14:paraId="2B2F52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6804"/>
        <w:textAlignment w:val="auto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t>Приложение № 1</w:t>
      </w:r>
    </w:p>
    <w:p w14:paraId="05D5E825">
      <w:pPr>
        <w:keepNext w:val="0"/>
        <w:keepLines w:val="0"/>
        <w:pageBreakBefore w:val="0"/>
        <w:tabs>
          <w:tab w:val="left" w:pos="6804"/>
        </w:tabs>
        <w:kinsoku/>
        <w:wordWrap/>
        <w:overflowPunct/>
        <w:topLinePunct w:val="0"/>
        <w:bidi w:val="0"/>
        <w:snapToGrid/>
        <w:spacing w:line="240" w:lineRule="auto"/>
        <w:ind w:left="6804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6371B3E9">
      <w:pPr>
        <w:keepNext w:val="0"/>
        <w:keepLines w:val="0"/>
        <w:pageBreakBefore w:val="0"/>
        <w:tabs>
          <w:tab w:val="left" w:pos="6804"/>
        </w:tabs>
        <w:kinsoku/>
        <w:wordWrap/>
        <w:overflowPunct/>
        <w:topLinePunct w:val="0"/>
        <w:bidi w:val="0"/>
        <w:snapToGrid/>
        <w:spacing w:line="240" w:lineRule="auto"/>
        <w:ind w:left="6804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13</w:t>
      </w:r>
      <w:r>
        <w:rPr>
          <w:sz w:val="28"/>
          <w:szCs w:val="28"/>
        </w:rPr>
        <w:t>.01.202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№ 01</w:t>
      </w:r>
    </w:p>
    <w:p w14:paraId="66B4749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4B08D48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О РАБОТЕ СПЕЦИАЛИСТА ВОИНСКОГО УЧЕТА ГРАЖДАН НА ТЕРРИТОРИИ АДМИНИСТРАЦИИ КАЛМЫЦКО - МЫСОВСКОГО СЕЛЬСОВЕТА ПОСПЕЛИХИНСКОГО РАЙОНА АЛТАЙСКОГО КРАЯ»</w:t>
      </w:r>
    </w:p>
    <w:p w14:paraId="2DAFEBB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28"/>
          <w:szCs w:val="28"/>
        </w:rPr>
      </w:pPr>
    </w:p>
    <w:p w14:paraId="069A95B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48BB5DA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 Военно-учетный  работник Администрации  Калмыцко-Мысовского сельсовета (далее-ВУР) является структурным подразделением администрации органа местного самоуправления.</w:t>
      </w:r>
    </w:p>
    <w:p w14:paraId="71394F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1.2. ВУР в своей деятельности руководствуется Конституцией Российской Федерации, федеральными законами Российской Федерации от 31.05.1996г. № 61-ФЗ «Об обороне», от 26.02.1997г.№31-ФЗ «О мобилизационной подготовке  и мобилизации в Российской Федерации», от 28 марта 1998г. № 53-ФЗ  «О воинской обязанности и военной службе», Положением о воинском учете, утвержденным постановлением Правительства Российской Федерации от 27.11.2006 г.№719,№ Инструкцией по бронированию на период мобилизации и на военное время граждан Российской Федерации, федеральных  органах  исполнительной власти, имеющих запас, и работающих в органах государственной власти, органах местного самоуправления и организациях»,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14:paraId="2F3B55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 Положение о ВУС утверждается руководителем органа местного самоуправления.</w:t>
      </w:r>
    </w:p>
    <w:p w14:paraId="63C9C4A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2. ОСНОВНЫЕ ЗАДАЧИ</w:t>
      </w:r>
    </w:p>
    <w:p w14:paraId="4D314A2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2.1. Основными задачами  ВУР являются:</w:t>
      </w:r>
    </w:p>
    <w:p w14:paraId="4AAC97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обеспечение исполнения гражданами воинской,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 документальное оформление сведений воинского учета о гражданах, состоящих на воинском учете;</w:t>
      </w:r>
    </w:p>
    <w:p w14:paraId="344C01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76A914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проведение  плановой  работы по подготовке необходимого количества военно-обученных  граждан, пребывающих в запасе для обеспечения мероприятий  по переводу  Вооруженных Сил  Российской Федерации,  других войск, воинских формирований  и органов с мирного на военное время в период мобилизации и поддержание их укомплектованности  на требуемом уровне  в военное  время.</w:t>
      </w:r>
    </w:p>
    <w:p w14:paraId="1EE38A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3220" w:firstLineChars="115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 ФУНКЦИИ</w:t>
      </w:r>
    </w:p>
    <w:p w14:paraId="19B57E6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3.1. Обеспечивать выполнение функций, возложенных на администрацию в повседневной  деятельности по первичному воинскому учету и бронированию, граждан, пребывающих в запасе, из числа работающих в администрации органа  местного самоуправления.</w:t>
      </w:r>
    </w:p>
    <w:p w14:paraId="620749F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3.2. Осуществлять первичный воинский  учет граждан,  пребывающих  в запасе и граждан, подлежащих призыву на военную службу, проживающих или  пребывающих  (на срок более трех месяцев) на территории, на которой осуществляет  свою  деятельность орган местного самоуправления.</w:t>
      </w:r>
    </w:p>
    <w:p w14:paraId="3642B1E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3.3. Выявлять совместно с органами внутренних дел граждан, постоянно или  временно проживающих на территории, на которой осуществляет  свою  деятельность орган  местного самоуправления, обязанных состоять на воинском  учете.</w:t>
      </w:r>
    </w:p>
    <w:p w14:paraId="1F8DD2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 местного самоуправления, и контролировать  ведение в них воинского учета. </w:t>
      </w:r>
    </w:p>
    <w:p w14:paraId="06FD6A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 муниципального  образования, организаций, а  также с карточками регистрации или домовыми книгами. </w:t>
      </w:r>
    </w:p>
    <w:p w14:paraId="03CB5A3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3.6. По указанию военного комиссариата муниципального образования (муниципальных образований) оповещать  граждан о вызовах в  военный  комиссариат.</w:t>
      </w:r>
    </w:p>
    <w:p w14:paraId="6EF069B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3.7. Своевременно  вносить изменение в сведения, содержащиеся  в документах  первичного  воинского учета  и  в 2-недельный срок сообщать о внесенных изменениях в военный  комиссариат.</w:t>
      </w:r>
    </w:p>
    <w:p w14:paraId="7D97E3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3.8. Ежегодно предоставлять в военный комиссариат до 1 ноября  списки  юношей 15 и 16-летнего возраста, а до 1 октября - списки юношей подлежащих первоначальной постановки на воинский учет в следующем году.</w:t>
      </w:r>
    </w:p>
    <w:p w14:paraId="69BC1D2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подготовки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14:paraId="3BA8FD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3500" w:firstLineChars="125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4.ПРАВА</w:t>
      </w:r>
    </w:p>
    <w:p w14:paraId="04781C7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4.1.  Для плановой и целенаправленной работы ВУР имеет право:</w:t>
      </w:r>
    </w:p>
    <w:p w14:paraId="295839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вносить предложение по запросу и получению в установленном порядке  необходимых материалов и информации от федеральных органов государственной  власти, органов исполнительной власти субъекта Российской Федерации, органов местного самоуправления, а также от учреждений и организаций  независимо от организационно-правовых форм и форм собственности;</w:t>
      </w:r>
    </w:p>
    <w:p w14:paraId="4EB798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запрашивать и получать от структурных подразделений  администрации органа местного самоуправления аналитические материалы, предложения по сводным планам мероприятий и информацию об их выполнении, а так же другие материалы, необходимые  для эффективного выполнение возложенных на ВУР задач;</w:t>
      </w:r>
    </w:p>
    <w:p w14:paraId="5E2C5D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-создать информационные базы данных по вопросам, отнесенным  к компетенции ВУР;</w:t>
      </w:r>
    </w:p>
    <w:p w14:paraId="2C17E10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-выносить на рассмотрение  руководителем органа местного самоуправления  вопросы о привлечении на договорной основе специалистов для осуществления отдельных работ;</w:t>
      </w:r>
    </w:p>
    <w:p w14:paraId="4257417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организовать взаимодействие в установленном порядке и обеспечивать служебную переписку с федеральными органами исполнительной власти субъекта Российской Федерации, органами местного самоуправления, общественными объединениями , а так же с организациями по вопросам , отнесенным к</w:t>
      </w:r>
      <w:r>
        <w:rPr>
          <w:rFonts w:hint="default"/>
          <w:sz w:val="28"/>
          <w:szCs w:val="28"/>
          <w:lang w:val="ru-RU"/>
        </w:rPr>
        <w:t xml:space="preserve"> к</w:t>
      </w:r>
      <w:r>
        <w:rPr>
          <w:sz w:val="28"/>
          <w:szCs w:val="28"/>
        </w:rPr>
        <w:t xml:space="preserve">омпетенции ВУР; </w:t>
      </w:r>
    </w:p>
    <w:p w14:paraId="4B86FC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-проводить внутренние совещания по вопросам, отнесенным к компетенции ВУР.</w:t>
      </w:r>
    </w:p>
    <w:p w14:paraId="48B73CE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2520" w:firstLineChars="9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 РУКОВОДСТВО</w:t>
      </w:r>
    </w:p>
    <w:p w14:paraId="143F3B1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5.1. ВУР находится в непосредственном подчинении главы Администрации Калмыцко-Мысовского сельсовета  Поспелихинского района Алтайского края органа местного самоуправления  </w:t>
      </w:r>
      <w:r>
        <w:rPr>
          <w:sz w:val="28"/>
          <w:szCs w:val="28"/>
          <w:lang w:val="ru-RU"/>
        </w:rPr>
        <w:t>Альт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Маргариты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Михайловны</w:t>
      </w:r>
      <w:r>
        <w:rPr>
          <w:sz w:val="28"/>
          <w:szCs w:val="28"/>
        </w:rPr>
        <w:t>.</w:t>
      </w:r>
    </w:p>
    <w:p w14:paraId="31E3477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5.2. В случае отсутствия ВУР на рабочем месте по уважительным причинам его замещает секретарь администрации </w:t>
      </w:r>
      <w:r>
        <w:rPr>
          <w:sz w:val="28"/>
          <w:szCs w:val="28"/>
          <w:lang w:val="ru-RU"/>
        </w:rPr>
        <w:t>Коваленко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Галина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Алексе</w:t>
      </w:r>
      <w:r>
        <w:rPr>
          <w:sz w:val="28"/>
          <w:szCs w:val="28"/>
        </w:rPr>
        <w:t>евна.</w:t>
      </w:r>
    </w:p>
    <w:p w14:paraId="4474C90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</w:p>
    <w:p w14:paraId="6CAE4F9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</w:p>
    <w:p w14:paraId="3BEE881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Альт</w:t>
      </w:r>
    </w:p>
    <w:p w14:paraId="5891E46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</w:p>
    <w:p w14:paraId="05A96E0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Ознакомлены: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Е.Н. Самойлова</w:t>
      </w:r>
    </w:p>
    <w:p w14:paraId="5D72BC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485CB84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237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>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Коваленко</w:t>
      </w:r>
    </w:p>
    <w:p w14:paraId="3D43396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E1A5B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АДМИНИСТРАЦИЯКАЛМЫЦКО-МЫСОВСКОГО СЕЛЬСОВЕТА </w:t>
      </w:r>
    </w:p>
    <w:p w14:paraId="287E9BB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14:paraId="6ECF639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</w:p>
    <w:p w14:paraId="3977EB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BDF51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u w:val="single"/>
          <w:lang w:val="ru-RU"/>
        </w:rPr>
        <w:t>21.01.2025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_</w:t>
      </w:r>
      <w:r>
        <w:rPr>
          <w:rFonts w:hint="default"/>
          <w:sz w:val="28"/>
          <w:szCs w:val="28"/>
          <w:u w:val="single"/>
          <w:lang w:val="ru-RU"/>
        </w:rPr>
        <w:t>02</w:t>
      </w:r>
      <w:r>
        <w:rPr>
          <w:sz w:val="28"/>
          <w:szCs w:val="28"/>
          <w:u w:val="single"/>
        </w:rPr>
        <w:t>_</w:t>
      </w:r>
    </w:p>
    <w:p w14:paraId="7F10A4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с. Калмыцкие Мысы</w:t>
      </w:r>
    </w:p>
    <w:p w14:paraId="61867E9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</w:p>
    <w:p w14:paraId="7F3CA2F7">
      <w:pPr>
        <w:keepNext w:val="0"/>
        <w:keepLines w:val="0"/>
        <w:pageBreakBefore w:val="0"/>
        <w:tabs>
          <w:tab w:val="left" w:pos="4536"/>
        </w:tabs>
        <w:kinsoku/>
        <w:wordWrap/>
        <w:overflowPunct/>
        <w:topLinePunct w:val="0"/>
        <w:bidi w:val="0"/>
        <w:snapToGrid/>
        <w:spacing w:line="240" w:lineRule="auto"/>
        <w:ind w:right="4819"/>
        <w:jc w:val="both"/>
        <w:textAlignment w:val="auto"/>
        <w:rPr>
          <w:rFonts w:hint="default"/>
          <w:sz w:val="28"/>
          <w:lang w:val="ru-RU"/>
        </w:rPr>
      </w:pPr>
      <w:r>
        <w:rPr>
          <w:sz w:val="28"/>
          <w:lang w:val="ru-RU"/>
        </w:rPr>
        <w:t>О</w:t>
      </w:r>
      <w:r>
        <w:rPr>
          <w:rFonts w:hint="default"/>
          <w:sz w:val="28"/>
          <w:lang w:val="ru-RU"/>
        </w:rPr>
        <w:t xml:space="preserve"> внесении изменений в постановление от 10.09.2020 «</w:t>
      </w:r>
      <w:r>
        <w:rPr>
          <w:sz w:val="28"/>
        </w:rPr>
        <w:t>О принятии Положения о резервном фонде Администрации Калмыцко-Мысовского сельсовета Поспелихинского района Алтайского края</w:t>
      </w:r>
      <w:r>
        <w:rPr>
          <w:rFonts w:hint="default"/>
          <w:sz w:val="28"/>
          <w:lang w:val="ru-RU"/>
        </w:rPr>
        <w:t>»</w:t>
      </w:r>
    </w:p>
    <w:p w14:paraId="1103290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</w:rPr>
      </w:pPr>
    </w:p>
    <w:p w14:paraId="747301C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со статьей 81 Бюджетного кодекса Российской Федерации и для приведения в соответствие с бюджетным законодательством отдельных правых актов, ПОСТАНОВЛЯЮ:</w:t>
      </w:r>
    </w:p>
    <w:p w14:paraId="3BB858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          1 Внести изменения в постоновление от 10.09.2020 №35 « О принятии Положения о резервном фонде Администраци Калмыцко-Мысовского сельсовета Поспелихинского района Алтайского края».</w:t>
      </w:r>
    </w:p>
    <w:p w14:paraId="1167F44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0" w:firstLineChars="250"/>
        <w:jc w:val="both"/>
        <w:textAlignment w:val="auto"/>
        <w:rPr>
          <w:rFonts w:hint="default"/>
          <w:sz w:val="28"/>
          <w:lang w:val="ru-RU"/>
        </w:rPr>
      </w:pPr>
      <w:r>
        <w:rPr>
          <w:sz w:val="28"/>
          <w:lang w:val="ru-RU"/>
        </w:rPr>
        <w:t>Исключить</w:t>
      </w:r>
      <w:r>
        <w:rPr>
          <w:rFonts w:hint="default"/>
          <w:sz w:val="28"/>
          <w:lang w:val="ru-RU"/>
        </w:rPr>
        <w:t xml:space="preserve"> пункт 2 из Положения о резервном фонде Администрации  </w:t>
      </w:r>
      <w:r>
        <w:rPr>
          <w:sz w:val="28"/>
        </w:rPr>
        <w:t>Калмыцко-Мысовского сельсовета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Поспелихинского района Алтайского края</w:t>
      </w:r>
      <w:r>
        <w:rPr>
          <w:rFonts w:hint="default"/>
          <w:sz w:val="28"/>
          <w:lang w:val="ru-RU"/>
        </w:rPr>
        <w:t xml:space="preserve"> </w:t>
      </w:r>
    </w:p>
    <w:p w14:paraId="64C4F21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0" w:firstLineChars="250"/>
        <w:jc w:val="both"/>
        <w:textAlignment w:val="auto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lang w:val="ru-RU"/>
        </w:rPr>
        <w:t>Обнародовать</w:t>
      </w:r>
      <w:r>
        <w:rPr>
          <w:rFonts w:hint="default"/>
          <w:sz w:val="28"/>
          <w:lang w:val="ru-RU"/>
        </w:rPr>
        <w:t xml:space="preserve"> настоящее постановление в установленном законом порядке.</w:t>
      </w:r>
    </w:p>
    <w:p w14:paraId="170903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76FF0D4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</w:p>
    <w:p w14:paraId="51B2C2F7">
      <w:pPr>
        <w:keepNext w:val="0"/>
        <w:keepLines w:val="0"/>
        <w:pageBreakBefore w:val="0"/>
        <w:tabs>
          <w:tab w:val="left" w:pos="6240"/>
        </w:tabs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</w:rPr>
      </w:pPr>
      <w:r>
        <w:rPr>
          <w:sz w:val="28"/>
          <w:szCs w:val="28"/>
        </w:rPr>
        <w:t xml:space="preserve"> 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Альт</w:t>
      </w:r>
    </w:p>
    <w:p w14:paraId="23A474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28"/>
        </w:rPr>
      </w:pPr>
      <w:r>
        <w:rPr>
          <w:sz w:val="28"/>
        </w:rPr>
        <w:br w:type="page"/>
      </w:r>
    </w:p>
    <w:p w14:paraId="4D7F9FD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5823" w:firstLine="657"/>
        <w:jc w:val="both"/>
        <w:textAlignment w:val="auto"/>
        <w:rPr>
          <w:sz w:val="28"/>
        </w:rPr>
      </w:pPr>
      <w:r>
        <w:rPr>
          <w:sz w:val="28"/>
        </w:rPr>
        <w:t xml:space="preserve">Приложение </w:t>
      </w:r>
    </w:p>
    <w:p w14:paraId="2F61314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5823" w:firstLine="657"/>
        <w:jc w:val="both"/>
        <w:textAlignment w:val="auto"/>
        <w:rPr>
          <w:sz w:val="28"/>
        </w:rPr>
      </w:pPr>
      <w:r>
        <w:rPr>
          <w:sz w:val="28"/>
        </w:rPr>
        <w:t xml:space="preserve">к постановлению </w:t>
      </w:r>
    </w:p>
    <w:p w14:paraId="03D64B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5823" w:firstLine="657"/>
        <w:jc w:val="both"/>
        <w:textAlignment w:val="auto"/>
        <w:rPr>
          <w:sz w:val="28"/>
        </w:rPr>
      </w:pPr>
      <w:r>
        <w:rPr>
          <w:sz w:val="28"/>
        </w:rPr>
        <w:t xml:space="preserve">Администрации </w:t>
      </w:r>
    </w:p>
    <w:p w14:paraId="639AA2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5823" w:firstLine="657"/>
        <w:jc w:val="both"/>
        <w:textAlignment w:val="auto"/>
        <w:rPr>
          <w:rFonts w:hint="default"/>
          <w:sz w:val="28"/>
          <w:lang w:val="ru-RU"/>
        </w:rPr>
      </w:pPr>
      <w:r>
        <w:rPr>
          <w:sz w:val="28"/>
        </w:rPr>
        <w:t xml:space="preserve">от </w:t>
      </w:r>
      <w:r>
        <w:rPr>
          <w:rFonts w:hint="default"/>
          <w:sz w:val="28"/>
          <w:lang w:val="ru-RU"/>
        </w:rPr>
        <w:t>21.01.2025</w:t>
      </w:r>
      <w:r>
        <w:rPr>
          <w:sz w:val="28"/>
        </w:rPr>
        <w:t xml:space="preserve"> № </w:t>
      </w:r>
      <w:r>
        <w:rPr>
          <w:rFonts w:hint="default"/>
          <w:sz w:val="28"/>
          <w:lang w:val="ru-RU"/>
        </w:rPr>
        <w:t>02</w:t>
      </w:r>
    </w:p>
    <w:p w14:paraId="323F28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</w:p>
    <w:p w14:paraId="412C725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14:paraId="1BB5B7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28"/>
        </w:rPr>
      </w:pPr>
      <w:r>
        <w:rPr>
          <w:b/>
          <w:sz w:val="28"/>
        </w:rPr>
        <w:t xml:space="preserve">о резервном фонде Администрации Калмыцко-Мысовского сельсовета </w:t>
      </w:r>
    </w:p>
    <w:p w14:paraId="73B941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28"/>
        </w:rPr>
      </w:pPr>
      <w:r>
        <w:rPr>
          <w:b/>
          <w:sz w:val="28"/>
        </w:rPr>
        <w:t xml:space="preserve">Поспелихинского района Алтайского края, </w:t>
      </w:r>
    </w:p>
    <w:p w14:paraId="5A26231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</w:rPr>
        <w:t xml:space="preserve">порядке формирования и расходования его средств </w:t>
      </w:r>
    </w:p>
    <w:p w14:paraId="2C6C3A7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8"/>
          <w:szCs w:val="28"/>
        </w:rPr>
      </w:pPr>
    </w:p>
    <w:p w14:paraId="600F831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 Калмыцко-Мысовского сельсовета Поспелихинского района. </w:t>
      </w:r>
    </w:p>
    <w:p w14:paraId="4ADDFA91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Резервный фонд создается в расходной части местного бюджета для финансирования непредвиденных расходов и мероприятий местного значения, не предусмотренных в бюджете муниципального образования Калмыцко-Мысовской сельсовет Поспелихинского района (далее – местный бюджет) на соответствующий финансовый год.</w:t>
      </w:r>
    </w:p>
    <w:p w14:paraId="1E4FD29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Размер резервного фонда не может превышать 3 % утвержденных решением о местном бюджете общего объема расходов. </w:t>
      </w:r>
    </w:p>
    <w:p w14:paraId="3431FEF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Средства резервного фонда могут расходоваться на финансирование непредвиденных расходов, в том числе: </w:t>
      </w:r>
    </w:p>
    <w:p w14:paraId="686118DE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проведение поисковых и аварийно-восстановительных работ и иные мероприятия, связанные с ликвидацией последствий стихийных бедствий и других чрезвычайных ситуаций;</w:t>
      </w:r>
    </w:p>
    <w:p w14:paraId="0910D0DE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проведение неотложных аварийно-восстановительных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"http://pandia.ru/text/categ/wiki/001/92.php"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5"/>
          <w:color w:val="000000"/>
          <w:sz w:val="28"/>
          <w:szCs w:val="28"/>
          <w:u w:val="none"/>
        </w:rPr>
        <w:t>работ</w:t>
      </w:r>
      <w:r>
        <w:rPr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на сетях инженерно-технического обеспечения, используемых для поддержки работоспособности и устойчивости функционирования объектов жилищно-коммунального, социально-культурного и бытового назначения;</w:t>
      </w:r>
    </w:p>
    <w:p w14:paraId="3850811A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закупку, доставку и кратковременное хранение материальных ресурсов для первоочередного жизнеобеспечения пострадавших граждан;</w:t>
      </w:r>
    </w:p>
    <w:p w14:paraId="319F4316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срока;</w:t>
      </w:r>
    </w:p>
    <w:p w14:paraId="16B8F3E4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приобретение аварийных запасов, оборудования и материальных ресурсов, необходимых в период прохождения весеннего половодья и пожароопасного сезона;</w:t>
      </w:r>
    </w:p>
    <w:p w14:paraId="363CB040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выплаты материальной помощи гражданам, оказавшимся в трудной жизненной ситуации.</w:t>
      </w:r>
    </w:p>
    <w:p w14:paraId="223463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финансирование иных непредвиденных расходов и мероприятий, не предусмотренных бюджетом Администрации Калмыцко-Мысовского сельсовета Поспелихинского района на очередной финансовый год и финансирование других мероприятий, проводимых по решению главы сельсовета</w:t>
      </w:r>
    </w:p>
    <w:p w14:paraId="492A3CE7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Средства резервного фонда могут быть использованы только на цели, предусмотренные пунктом 3. настоящего Положения.</w:t>
      </w:r>
    </w:p>
    <w:p w14:paraId="505F32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Расходование средств резервного фонда производится в соответствии с данным Положением и на основании распоряжений главы Администрации сельсовета. </w:t>
      </w:r>
    </w:p>
    <w:p w14:paraId="649DE71E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4.1. В распоряжении о выделении средств из резервного фонда указываются:</w:t>
      </w:r>
    </w:p>
    <w:p w14:paraId="003E8781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общий размер ассигнований;</w:t>
      </w:r>
    </w:p>
    <w:p w14:paraId="1F46CD4B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их распределение по главным распорядителям (распорядителям)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"http://pandia.ru/text/category/denezhnie_sredstva/" \o "Денежные средства" </w:instrText>
      </w:r>
      <w:r>
        <w:rPr>
          <w:sz w:val="28"/>
          <w:szCs w:val="28"/>
        </w:rPr>
        <w:fldChar w:fldCharType="separate"/>
      </w:r>
      <w:r>
        <w:rPr>
          <w:rStyle w:val="5"/>
          <w:color w:val="auto"/>
          <w:sz w:val="28"/>
          <w:szCs w:val="28"/>
          <w:u w:val="none"/>
        </w:rPr>
        <w:t>денежных средств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14:paraId="3621754D"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цели предоставления денежных средств по проводимым мероприятиям;</w:t>
      </w:r>
    </w:p>
    <w:p w14:paraId="7CA25A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источник предоставления денежных средств (резервный фонд).</w:t>
      </w:r>
    </w:p>
    <w:p w14:paraId="71CE7E6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Использование средств на цели, не предусмотренные распоряжением Администрации сельсовета, не допускается.</w:t>
      </w:r>
    </w:p>
    <w:p w14:paraId="719A423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4.2. Обращения юридических и физических лиц по вопросу выделения средств из резервного фонда направляются на имя главы Администрации сельсовета (далее – глава сельсовета).</w:t>
      </w:r>
    </w:p>
    <w:p w14:paraId="43DE09B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4.3. Проекты Распоряжений о выделении средств из резервного фонда с указанием размера выделяемых средств и направления их расходования готовят должностные лица Администрации сельсовета после получения соответствующего поручения главы сельсовета.</w:t>
      </w:r>
    </w:p>
    <w:p w14:paraId="24A9271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Для подготовки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"http://pandia.ru/text/categ/wiki/001/94.php"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проекта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распоряжения получатели средств резервного фонда, по роду деятельности которых выделяются средства из резервного фонда в случаях, перечисленных в пункте 3. настоящего Положения, представляют в Администрацию сельсовета документы с обоснованием размера испрашиваемых средств:</w:t>
      </w:r>
    </w:p>
    <w:p w14:paraId="29FBB69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копию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"http://pandia.ru/text/category/protokoli_zasedanij/" \o "Протоколы заседаний"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протокола заседания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комиссии по предупреждению, ликвидации чрезвычайных ситуаций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"http://pandia.ru/text/category/pozharnaya_bezopasnostmz/" \o "Пожарная безопасность"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Администрации сельсовета;</w:t>
      </w:r>
    </w:p>
    <w:p w14:paraId="4D12457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смету – заявку потребности в денежных средствах на оказание помощи в ликвидации чрезвычайных ситуаций и последствий стихийных бедствий;</w:t>
      </w:r>
    </w:p>
    <w:p w14:paraId="5E28AE3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акты обследования объектов, повреждённых (разрушенных) в результате чрезвычайных ситуаций, с приложением сметы на проведение неотложных аварийно – восстановительных работ по каждому объекту;</w:t>
      </w:r>
    </w:p>
    <w:p w14:paraId="30C42DF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в случае необходимости - заключения комиссии, экспертов, материалы фотосъёмки, кино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"http://pandia.ru/text/categ/wiki/001/197.php" \o "Охрана, сигнализация, видеонаблюдение"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видеосъёмки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подтверждающие причинённый ущерб.</w:t>
      </w:r>
    </w:p>
    <w:p w14:paraId="3FFC95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4.4. Проекты Распоряжений о выделении средств из резервного фонда с указанием размера выделяемых средств и направления их расходования готовят должностные лица Администрации сельсовета после получения соответствующего поручения главы сельсовета.</w:t>
      </w:r>
    </w:p>
    <w:p w14:paraId="3C5561C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5. Отчет об использовании бюджетных ассигнований резервного фонда прилагается к ежеквартальному и годовому отчетам об исполнении районного бюджета. </w:t>
      </w:r>
    </w:p>
    <w:p w14:paraId="1A4C27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6. Ответственность за целевое использование выделенных средств из резервного фонда несут бюджетополучатели. </w:t>
      </w:r>
    </w:p>
    <w:p w14:paraId="28031DE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7. Комитет по финансам, налоговой и кредитной политике Администрации района организует учет и осуществляет контроль за целевым расходованием средств, выделяемых из резервного фонда. </w:t>
      </w:r>
    </w:p>
    <w:p w14:paraId="6FFB01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4"/>
          <w:szCs w:val="24"/>
        </w:rPr>
      </w:pPr>
    </w:p>
    <w:p w14:paraId="14B658B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4"/>
          <w:szCs w:val="24"/>
        </w:rPr>
      </w:pPr>
    </w:p>
    <w:p w14:paraId="23179C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4"/>
          <w:szCs w:val="24"/>
        </w:rPr>
      </w:pPr>
    </w:p>
    <w:p w14:paraId="1137252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4"/>
          <w:szCs w:val="24"/>
        </w:rPr>
      </w:pPr>
    </w:p>
    <w:p w14:paraId="15B2458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</w:p>
    <w:p w14:paraId="738969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sz w:val="28"/>
          <w:szCs w:val="28"/>
        </w:rPr>
      </w:pPr>
    </w:p>
    <w:p w14:paraId="49F09F1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28"/>
          <w:szCs w:val="28"/>
        </w:rPr>
      </w:pPr>
    </w:p>
    <w:p w14:paraId="7775BD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6BD48D">
      <w:pPr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СБОРНИК №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</w:t>
      </w:r>
    </w:p>
    <w:p w14:paraId="4149185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муниципальных правовых актов</w:t>
      </w:r>
    </w:p>
    <w:p w14:paraId="299B8B2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Калмыцко-Мысовского сельсовета Поспелихинского района</w:t>
      </w:r>
    </w:p>
    <w:p w14:paraId="1D4F613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Алтайского края</w:t>
      </w:r>
    </w:p>
    <w:p w14:paraId="5BD966B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DB21B7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СОДЕРЖАНИЕ  </w:t>
      </w:r>
    </w:p>
    <w:p w14:paraId="79E06B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63306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4B4941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Раздел первый: </w:t>
      </w:r>
    </w:p>
    <w:p w14:paraId="01A0DAC8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Постановления Администрации</w:t>
      </w:r>
    </w:p>
    <w:p w14:paraId="6EF53C85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Калмыцко-Мысовского сельсовета Поспелихинского района</w:t>
      </w:r>
    </w:p>
    <w:p w14:paraId="0EF25770">
      <w:pPr>
        <w:spacing w:after="0" w:line="240" w:lineRule="auto"/>
        <w:jc w:val="center"/>
        <w:outlineLvl w:val="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Алтайского края</w:t>
      </w:r>
    </w:p>
    <w:p w14:paraId="1624B71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  <w:rPr>
          <w:sz w:val="24"/>
          <w:szCs w:val="24"/>
        </w:rPr>
      </w:pPr>
    </w:p>
    <w:tbl>
      <w:tblPr>
        <w:tblStyle w:val="4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411"/>
        <w:gridCol w:w="5670"/>
        <w:gridCol w:w="993"/>
      </w:tblGrid>
      <w:tr w14:paraId="7A94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8ECF">
            <w:pPr>
              <w:widowControl w:val="0"/>
              <w:numPr>
                <w:ilvl w:val="0"/>
                <w:numId w:val="2"/>
              </w:numPr>
              <w:adjustRightInd w:val="0"/>
              <w:spacing w:after="0"/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A29E">
            <w:pPr>
              <w:widowControl w:val="0"/>
              <w:adjustRightInd w:val="0"/>
              <w:spacing w:after="0"/>
              <w:jc w:val="both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13.01.</w:t>
            </w:r>
            <w:r>
              <w:rPr>
                <w:rFonts w:eastAsia="Times New Roman" w:cs="Times New Roman"/>
                <w:sz w:val="24"/>
                <w:szCs w:val="24"/>
              </w:rPr>
              <w:t>202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DED18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hint="defaul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eastAsia="Times New Roman"/>
                <w:sz w:val="24"/>
                <w:szCs w:val="24"/>
                <w:lang w:val="en-US"/>
              </w:rPr>
              <w:t>Об утверждении Положения о работе специалиста воинского учета граждан на территории Калмыцко–Мысовского сельсовета Поспелихинского района Алтайского края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329C">
            <w:pPr>
              <w:widowControl w:val="0"/>
              <w:adjustRightInd w:val="0"/>
              <w:spacing w:after="0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стр.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6E95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5529">
            <w:pPr>
              <w:widowControl w:val="0"/>
              <w:numPr>
                <w:ilvl w:val="0"/>
                <w:numId w:val="2"/>
              </w:numPr>
              <w:adjustRightInd w:val="0"/>
              <w:spacing w:after="0"/>
              <w:ind w:left="357" w:hanging="357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B707">
            <w:pPr>
              <w:widowControl w:val="0"/>
              <w:adjustRightInd w:val="0"/>
              <w:spacing w:after="0"/>
              <w:jc w:val="both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 xml:space="preserve"> 02 от 21.01.2025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B5850">
            <w:pPr>
              <w:widowControl w:val="0"/>
              <w:shd w:val="clear" w:color="auto" w:fill="FFFFFF"/>
              <w:adjustRightInd w:val="0"/>
              <w:spacing w:after="0"/>
              <w:ind w:left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sz w:val="24"/>
                <w:szCs w:val="24"/>
                <w:lang w:eastAsia="ru-RU"/>
              </w:rPr>
              <w:t>О внесении изменений в постановление от 10.09.2020 «О принятии Положения о резервном фонде Администрации Калмыцко-Мысовского сельсовета Поспелихинского района Алтайского края»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F2F02">
            <w:pPr>
              <w:widowControl w:val="0"/>
              <w:adjustRightInd w:val="0"/>
              <w:spacing w:after="0"/>
              <w:rPr>
                <w:rFonts w:hint="default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ru-RU"/>
              </w:rPr>
              <w:t>стр.9</w:t>
            </w:r>
          </w:p>
        </w:tc>
      </w:tr>
    </w:tbl>
    <w:p w14:paraId="6F06383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  <w:rPr>
          <w:sz w:val="24"/>
          <w:szCs w:val="24"/>
        </w:rPr>
      </w:pPr>
      <w:bookmarkStart w:id="0" w:name="_GoBack"/>
      <w:bookmarkEnd w:id="0"/>
    </w:p>
    <w:sectPr>
      <w:headerReference r:id="rId10" w:type="first"/>
      <w:footerReference r:id="rId12" w:type="first"/>
      <w:headerReference r:id="rId9" w:type="default"/>
      <w:footerReference r:id="rId11" w:type="default"/>
      <w:pgSz w:w="11906" w:h="16838"/>
      <w:pgMar w:top="1134" w:right="850" w:bottom="1134" w:left="1701" w:header="708" w:footer="708" w:gutter="0"/>
      <w:pgNumType w:fmt="decimal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EA023"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410FC"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410FC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9409F"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151D6"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F151D6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1899"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922B3"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AKbzuO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922B3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5F86D"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35F86D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51862"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C75C4"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DERnej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C75C4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56115"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zyppCAgAAc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2zypp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56115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9792642"/>
      <w:docPartObj>
        <w:docPartGallery w:val="autotext"/>
      </w:docPartObj>
    </w:sdtPr>
    <w:sdtContent>
      <w:p w14:paraId="3E094D28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2F625">
    <w:pPr>
      <w:pStyle w:val="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C5121">
    <w:pPr>
      <w:pStyle w:val="8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8176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1FAAF627">
                              <w:pPr>
                                <w:pStyle w:val="8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28F0CD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Dnxi98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8176"/>
                      <w:docPartObj>
                        <w:docPartGallery w:val="autotext"/>
                      </w:docPartObj>
                    </w:sdtPr>
                    <w:sdtContent>
                      <w:p w14:paraId="1FAAF627">
                        <w:pPr>
                          <w:pStyle w:val="8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t>9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28F0CDB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1274D">
    <w:pPr>
      <w:pStyle w:val="8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9887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BxRmFb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99887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4795"/>
    <w:multiLevelType w:val="multilevel"/>
    <w:tmpl w:val="8BEF479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A7DAABD5"/>
    <w:multiLevelType w:val="singleLevel"/>
    <w:tmpl w:val="A7DAABD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96"/>
    <w:rsid w:val="00126BA5"/>
    <w:rsid w:val="00201699"/>
    <w:rsid w:val="004F58E5"/>
    <w:rsid w:val="006A7F96"/>
    <w:rsid w:val="00B22B29"/>
    <w:rsid w:val="00D60D5B"/>
    <w:rsid w:val="00E51646"/>
    <w:rsid w:val="00EE05B9"/>
    <w:rsid w:val="00F9734A"/>
    <w:rsid w:val="0F1901B4"/>
    <w:rsid w:val="37802C99"/>
    <w:rsid w:val="6D330303"/>
    <w:rsid w:val="795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1"/>
    <w:next w:val="1"/>
    <w:link w:val="14"/>
    <w:unhideWhenUsed/>
    <w:qFormat/>
    <w:uiPriority w:val="9"/>
    <w:pPr>
      <w:keepNext/>
      <w:keepLines/>
      <w:spacing w:after="12" w:line="249" w:lineRule="auto"/>
      <w:ind w:left="10" w:right="3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  <w:ind w:right="3" w:firstLine="557"/>
      <w:jc w:val="both"/>
    </w:pPr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styleId="7">
    <w:name w:val="Body Text 2"/>
    <w:basedOn w:val="1"/>
    <w:qFormat/>
    <w:uiPriority w:val="0"/>
    <w:pPr>
      <w:jc w:val="both"/>
    </w:pPr>
    <w:rPr>
      <w:bCs/>
      <w:szCs w:val="20"/>
    </w:rPr>
  </w:style>
  <w:style w:type="paragraph" w:styleId="8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10">
    <w:name w:val="Body Text Indent"/>
    <w:basedOn w:val="1"/>
    <w:link w:val="17"/>
    <w:qFormat/>
    <w:uiPriority w:val="0"/>
    <w:pPr>
      <w:spacing w:after="3" w:line="249" w:lineRule="auto"/>
      <w:ind w:right="3" w:firstLine="709"/>
      <w:jc w:val="both"/>
    </w:pPr>
    <w:rPr>
      <w:rFonts w:eastAsia="Times New Roman" w:cs="Times New Roman"/>
      <w:color w:val="000000"/>
      <w:lang w:val="en-US"/>
    </w:rPr>
  </w:style>
  <w:style w:type="paragraph" w:styleId="11">
    <w:name w:val="Title"/>
    <w:basedOn w:val="1"/>
    <w:link w:val="18"/>
    <w:qFormat/>
    <w:uiPriority w:val="0"/>
    <w:pPr>
      <w:spacing w:after="0" w:line="240" w:lineRule="auto"/>
      <w:jc w:val="center"/>
    </w:pPr>
    <w:rPr>
      <w:rFonts w:eastAsia="Times New Roman" w:cs="Times New Roman"/>
      <w:b/>
      <w:szCs w:val="20"/>
      <w:lang w:val="zh-CN" w:eastAsia="zh-CN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right="3" w:firstLine="557"/>
      <w:jc w:val="both"/>
    </w:pPr>
    <w:rPr>
      <w:rFonts w:eastAsia="Times New Roman" w:cs="Times New Roman"/>
      <w:color w:val="000000"/>
      <w:lang w:val="en-US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8"/>
      <w:lang w:val="en-US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customStyle="1" w:styleId="16">
    <w:name w:val="Верхний колонтитул1"/>
    <w:basedOn w:val="1"/>
    <w:next w:val="8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17">
    <w:name w:val="Основной текст с отступом Знак"/>
    <w:basedOn w:val="3"/>
    <w:link w:val="10"/>
    <w:qFormat/>
    <w:uiPriority w:val="0"/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customStyle="1" w:styleId="18">
    <w:name w:val="Название Знак"/>
    <w:basedOn w:val="3"/>
    <w:link w:val="11"/>
    <w:qFormat/>
    <w:uiPriority w:val="0"/>
    <w:rPr>
      <w:rFonts w:ascii="Times New Roman" w:hAnsi="Times New Roman" w:eastAsia="Times New Roman" w:cs="Times New Roman"/>
      <w:b/>
      <w:sz w:val="28"/>
      <w:szCs w:val="20"/>
      <w:lang w:val="zh-CN" w:eastAsia="zh-CN"/>
    </w:rPr>
  </w:style>
  <w:style w:type="character" w:customStyle="1" w:styleId="19">
    <w:name w:val="Нижний колонтитул Знак"/>
    <w:basedOn w:val="3"/>
    <w:link w:val="12"/>
    <w:qFormat/>
    <w:uiPriority w:val="99"/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20">
    <w:name w:val="List Paragraph"/>
    <w:basedOn w:val="1"/>
    <w:qFormat/>
    <w:uiPriority w:val="34"/>
    <w:pPr>
      <w:spacing w:after="3" w:line="249" w:lineRule="auto"/>
      <w:ind w:left="720" w:right="3" w:firstLine="557"/>
      <w:contextualSpacing/>
      <w:jc w:val="both"/>
    </w:pPr>
    <w:rPr>
      <w:rFonts w:eastAsia="Times New Roman" w:cs="Times New Roman"/>
      <w:color w:val="000000"/>
      <w:lang w:val="en-US"/>
    </w:rPr>
  </w:style>
  <w:style w:type="character" w:customStyle="1" w:styleId="21">
    <w:name w:val="Верхний колонтитул Знак"/>
    <w:basedOn w:val="3"/>
    <w:link w:val="16"/>
    <w:qFormat/>
    <w:uiPriority w:val="99"/>
    <w:rPr>
      <w:sz w:val="22"/>
      <w:szCs w:val="22"/>
    </w:rPr>
  </w:style>
  <w:style w:type="character" w:customStyle="1" w:styleId="22">
    <w:name w:val="Верхний колонтитул Знак1"/>
    <w:basedOn w:val="3"/>
    <w:link w:val="8"/>
    <w:qFormat/>
    <w:uiPriority w:val="99"/>
    <w:rPr>
      <w:rFonts w:ascii="Times New Roman" w:hAnsi="Times New Roman"/>
      <w:sz w:val="28"/>
    </w:rPr>
  </w:style>
  <w:style w:type="character" w:customStyle="1" w:styleId="23">
    <w:name w:val="Основной текст Знак"/>
    <w:basedOn w:val="3"/>
    <w:link w:val="9"/>
    <w:semiHidden/>
    <w:qFormat/>
    <w:uiPriority w:val="99"/>
    <w:rPr>
      <w:rFonts w:ascii="Times New Roman" w:hAnsi="Times New Roman"/>
      <w:sz w:val="28"/>
    </w:rPr>
  </w:style>
  <w:style w:type="paragraph" w:styleId="24">
    <w:name w:val="No Spacing"/>
    <w:qFormat/>
    <w:uiPriority w:val="99"/>
    <w:rPr>
      <w:rFonts w:ascii="Arial" w:hAnsi="Arial" w:eastAsia="Times New Roman" w:cs="Times New Roman"/>
      <w:lang w:val="ru-RU" w:eastAsia="ru-RU" w:bidi="ar-SA"/>
    </w:rPr>
  </w:style>
  <w:style w:type="paragraph" w:customStyle="1" w:styleId="25">
    <w:name w:val="ConsPlusTitle"/>
    <w:qFormat/>
    <w:uiPriority w:val="99"/>
    <w:pPr>
      <w:widowControl w:val="0"/>
      <w:autoSpaceDE w:val="0"/>
      <w:autoSpaceDN w:val="0"/>
      <w:adjustRightInd w:val="0"/>
      <w:spacing w:after="20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13</Pages>
  <Words>1774</Words>
  <Characters>10117</Characters>
  <Lines>84</Lines>
  <Paragraphs>23</Paragraphs>
  <TotalTime>3</TotalTime>
  <ScaleCrop>false</ScaleCrop>
  <LinksUpToDate>false</LinksUpToDate>
  <CharactersWithSpaces>11868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2024-11-11T10:47:00Z</dcterms:created>
  <dc:creator>COMP</dc:creator>
  <cp:lastModifiedBy>COMP</cp:lastModifiedBy>
  <dcterms:modified xsi:type="dcterms:W3CDTF">2025-02-14T10:57:06Z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40F1D6D81F1F46C8857517BE4FCAD90B_12</vt:lpwstr>
  </property>
</Properties>
</file>